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CF19" w14:textId="77777777" w:rsidR="00C34DB0" w:rsidRDefault="00C34DB0">
      <w:pPr>
        <w:pStyle w:val="Texteprformat"/>
      </w:pPr>
    </w:p>
    <w:p w14:paraId="43F8D24A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>
        <w:t xml:space="preserve">                 </w:t>
      </w:r>
      <w:r w:rsidRPr="00C74F45">
        <w:rPr>
          <w:sz w:val="32"/>
          <w:szCs w:val="32"/>
        </w:rPr>
        <w:t>CHAPITRE 2</w:t>
      </w:r>
    </w:p>
    <w:p w14:paraId="3BA8436A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 xml:space="preserve">              LA SECONDE REPUBLIQUE</w:t>
      </w:r>
    </w:p>
    <w:p w14:paraId="412F0DE1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 xml:space="preserve">                (1848 - 1851)</w:t>
      </w:r>
    </w:p>
    <w:p w14:paraId="45343872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7F6640BB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10CE458A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1848 : la seconde République débute dans l'enthousiasme</w:t>
      </w:r>
    </w:p>
    <w:p w14:paraId="544E7F7F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627E0619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1851 : elle s'achève par un coup d'Etat, dans la lassitude</w:t>
      </w:r>
    </w:p>
    <w:p w14:paraId="17BCDA8E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43193B86" w14:textId="77777777" w:rsidR="00C34DB0" w:rsidRPr="00C74F45" w:rsidRDefault="00000000" w:rsidP="00524C7C">
      <w:pPr>
        <w:pStyle w:val="StyleMARS23"/>
      </w:pPr>
      <w:r w:rsidRPr="00C74F45">
        <w:t>I - De la République militante à la République Conservatrice</w:t>
      </w:r>
    </w:p>
    <w:p w14:paraId="3A0D5786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2CE39356" w14:textId="77777777" w:rsidR="00C34DB0" w:rsidRPr="00C74F45" w:rsidRDefault="00000000" w:rsidP="00524C7C">
      <w:pPr>
        <w:pStyle w:val="Style1MARS23A"/>
      </w:pPr>
      <w:r w:rsidRPr="00C74F45">
        <w:t>1) La Révolution de février 1848 : Romantisme et Socialisme</w:t>
      </w:r>
    </w:p>
    <w:p w14:paraId="3198140C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21DA4C9F" w14:textId="0310AFB8" w:rsidR="00C34DB0" w:rsidRPr="00C74F45" w:rsidRDefault="00000000" w:rsidP="00524C7C">
      <w:pPr>
        <w:pStyle w:val="Texteprformat"/>
        <w:spacing w:line="480" w:lineRule="auto"/>
        <w:ind w:firstLine="567"/>
        <w:outlineLvl w:val="0"/>
        <w:rPr>
          <w:sz w:val="32"/>
          <w:szCs w:val="32"/>
        </w:rPr>
      </w:pPr>
      <w:r w:rsidRPr="00C74F45">
        <w:rPr>
          <w:sz w:val="32"/>
          <w:szCs w:val="32"/>
        </w:rPr>
        <w:t>23 février 1848 : la Chambre des députés est envahie. Un gouvernement provisoire de la République est créé, se composant de 11 membres, regroupant un large éventail politique et social : on y trouve notamment un</w:t>
      </w:r>
      <w:r w:rsidR="00F51EAF" w:rsidRPr="00C74F45">
        <w:rPr>
          <w:sz w:val="32"/>
          <w:szCs w:val="32"/>
        </w:rPr>
        <w:t xml:space="preserve"> </w:t>
      </w:r>
      <w:proofErr w:type="spellStart"/>
      <w:r w:rsidRPr="00C74F45">
        <w:rPr>
          <w:sz w:val="32"/>
          <w:szCs w:val="32"/>
        </w:rPr>
        <w:t>néo-Jacobin</w:t>
      </w:r>
      <w:proofErr w:type="spellEnd"/>
      <w:r w:rsidRPr="00C74F45">
        <w:rPr>
          <w:sz w:val="32"/>
          <w:szCs w:val="32"/>
        </w:rPr>
        <w:t xml:space="preserve"> (</w:t>
      </w:r>
      <w:proofErr w:type="spellStart"/>
      <w:r w:rsidRPr="00C74F45">
        <w:rPr>
          <w:sz w:val="32"/>
          <w:szCs w:val="32"/>
        </w:rPr>
        <w:t>Ledru-</w:t>
      </w:r>
      <w:r w:rsidRPr="00C74F45">
        <w:rPr>
          <w:sz w:val="32"/>
          <w:szCs w:val="32"/>
        </w:rPr>
        <w:lastRenderedPageBreak/>
        <w:t>rollin</w:t>
      </w:r>
      <w:proofErr w:type="spellEnd"/>
      <w:r w:rsidRPr="00C74F45">
        <w:rPr>
          <w:sz w:val="32"/>
          <w:szCs w:val="32"/>
        </w:rPr>
        <w:t>), un Républicain Romantique (Lamartine), un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socialiste étatiste (Louis Blanc) et un ouvrier (Albert).</w:t>
      </w:r>
    </w:p>
    <w:p w14:paraId="4EBA2DE0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577EDA77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« Je suis leur chef parce que je les suis toujours. » (Albert)</w:t>
      </w:r>
    </w:p>
    <w:p w14:paraId="388FFD3E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48D59F23" w14:textId="31F53B64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La prise de pouvoir s'est effectuée le 23 février dans un vide total : vide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constitutionnel, politique, il n'y a pas d'équipes de rechange. Le pouvoir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 xml:space="preserve">est par nature transitoire et s'abrite derrière la notion - romaine </w:t>
      </w:r>
      <w:r w:rsidR="002221C0" w:rsidRPr="00C74F45">
        <w:rPr>
          <w:sz w:val="32"/>
          <w:szCs w:val="32"/>
        </w:rPr>
        <w:t>–</w:t>
      </w:r>
      <w:r w:rsidRPr="00C74F45">
        <w:rPr>
          <w:sz w:val="32"/>
          <w:szCs w:val="32"/>
        </w:rPr>
        <w:t xml:space="preserve"> de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salut public.</w:t>
      </w:r>
    </w:p>
    <w:p w14:paraId="4646CF7E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2592DD15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Le maître mot de 1848 est l'euphorie. Euphorie des Républicains, la</w:t>
      </w:r>
    </w:p>
    <w:p w14:paraId="601C3D38" w14:textId="40F3420B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République sort d'un exil intérieur ; euphorie des Romantiques, des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socialistes, qui sont d'ailleurs très divisés entre eux ; euphorie du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peuple.</w:t>
      </w:r>
    </w:p>
    <w:p w14:paraId="36656B88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1DCC235B" w14:textId="55D4A5FF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Le gouvernement provisoire entend répéter la geste Révolutionnaire de 1789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tout en rassurant la Nation et une Europe monarchique. Son programme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illustre la chose :</w:t>
      </w:r>
    </w:p>
    <w:p w14:paraId="3B752058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41C72A2C" w14:textId="2CC52000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- le programme est démocratique : la République s'accompagne du suffrage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universel : les électeurs sont 9 millions. Ainsi la légitimité démocratique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est fondée sur la souveraineté nationale.</w:t>
      </w:r>
    </w:p>
    <w:p w14:paraId="10A9A42B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76C61164" w14:textId="50639498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- c'est ensuite un programme libéral : il promeut la liberté totale de la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presse, liberté de réunion et d'association</w:t>
      </w:r>
    </w:p>
    <w:p w14:paraId="27961C58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065A2DFE" w14:textId="28847101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- le programme comporte également un aspect humanitaire : pour rassurer la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population contre une éventuelle résurgence de la Terreur, la peine de mort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pour crime politique est abolie. Autre point, Victor Schoelcher abolit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l'esclavage dans les colonies.</w:t>
      </w:r>
    </w:p>
    <w:p w14:paraId="4CA31FBF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5A1DBD0B" w14:textId="0724FFE2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- social : le droit au travail est proclamé. Pour l'assurer, sont cré</w:t>
      </w:r>
      <w:r w:rsidR="002221C0" w:rsidRPr="00C74F45">
        <w:rPr>
          <w:sz w:val="32"/>
          <w:szCs w:val="32"/>
        </w:rPr>
        <w:t>é</w:t>
      </w:r>
      <w:r w:rsidRPr="00C74F45">
        <w:rPr>
          <w:sz w:val="32"/>
          <w:szCs w:val="32"/>
        </w:rPr>
        <w:t>es des</w:t>
      </w:r>
      <w:r w:rsidR="00433689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Ateliers Nationaux (rien à voir avec les Ateliers Sociaux préconisés par</w:t>
      </w:r>
      <w:r w:rsidR="00433689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Louis Blanc), soit des vastes chantiers où un travail est fourni aux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chômeurs. L'extrême gauche va encore plus loin :  Blanqui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(surnommé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« l'enfermé » pour le temps qu'il passa en prison) réclame une législation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sociale ainsi qu'un impôt progressif sur le revenu.</w:t>
      </w:r>
    </w:p>
    <w:p w14:paraId="41EA37F9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5172114A" w14:textId="77777777" w:rsidR="00C34DB0" w:rsidRPr="00C74F45" w:rsidRDefault="00000000" w:rsidP="00524C7C">
      <w:pPr>
        <w:pStyle w:val="Style1MARS23A"/>
      </w:pPr>
      <w:r w:rsidRPr="00C74F45">
        <w:t>2) La peur et le verdict du suffrage universel</w:t>
      </w:r>
    </w:p>
    <w:p w14:paraId="200E28D0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7797AFF1" w14:textId="4577C1F8" w:rsidR="00C34DB0" w:rsidRPr="00C74F45" w:rsidRDefault="00000000" w:rsidP="00524C7C">
      <w:pPr>
        <w:pStyle w:val="Texteprformat"/>
        <w:spacing w:line="480" w:lineRule="auto"/>
        <w:ind w:firstLine="567"/>
        <w:rPr>
          <w:sz w:val="32"/>
          <w:szCs w:val="32"/>
        </w:rPr>
      </w:pPr>
      <w:r w:rsidRPr="00C74F45">
        <w:rPr>
          <w:sz w:val="32"/>
          <w:szCs w:val="32"/>
        </w:rPr>
        <w:t>La poussée à gauche engendre un phénomène de peur dans la bourgeoisie française et dans les campagnes, on craint un mouvement semblable à la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Terreur.</w:t>
      </w:r>
    </w:p>
    <w:p w14:paraId="1145B63A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Survient alors une crise de confiance se traduisant par :</w:t>
      </w:r>
    </w:p>
    <w:p w14:paraId="3A6C8458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- l'effondrement des valeurs boursières</w:t>
      </w:r>
    </w:p>
    <w:p w14:paraId="701E036D" w14:textId="6FED972B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- l'échec économique : le gouvernement provisoire a vidé le trésor.</w:t>
      </w:r>
    </w:p>
    <w:p w14:paraId="4A76562C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520847B8" w14:textId="5AE712CA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La société est conflictuelle. Elle connaît heureusement un point d'ancrage,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un arbitre irrécusable : le suffrage universel.</w:t>
      </w:r>
    </w:p>
    <w:p w14:paraId="22B45043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7A77DBD3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 xml:space="preserve">En 1848, un certain optimisme domine. Tocqueville, </w:t>
      </w:r>
      <w:r w:rsidRPr="00C74F45">
        <w:rPr>
          <w:sz w:val="32"/>
          <w:szCs w:val="32"/>
        </w:rPr>
        <w:lastRenderedPageBreak/>
        <w:t>maire d'un village de</w:t>
      </w:r>
    </w:p>
    <w:p w14:paraId="63392469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Normandie, conduit tout son village au vote.</w:t>
      </w:r>
    </w:p>
    <w:p w14:paraId="2236CC9A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14782B34" w14:textId="5931C7CC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Mais les Républicains et Socialistes craignent le suffrage universel car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ils savent que l'éducation du pays reste à faire. Ils redoutent d'être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désavoués aux élections de l'Assemblée Nationale Constituante.</w:t>
      </w:r>
    </w:p>
    <w:p w14:paraId="611E25E8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2CA52937" w14:textId="58398B0B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proofErr w:type="spellStart"/>
      <w:r w:rsidRPr="00C74F45">
        <w:rPr>
          <w:sz w:val="32"/>
          <w:szCs w:val="32"/>
        </w:rPr>
        <w:t>Ledru-rollin</w:t>
      </w:r>
      <w:proofErr w:type="spellEnd"/>
      <w:r w:rsidRPr="00C74F45">
        <w:rPr>
          <w:sz w:val="32"/>
          <w:szCs w:val="32"/>
        </w:rPr>
        <w:t>, ministre de l'intérieur, adresse aux commissaires de la</w:t>
      </w:r>
      <w:r w:rsidR="00433689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République une circulaire pour faciliter l'élection des sympathisants :</w:t>
      </w:r>
    </w:p>
    <w:p w14:paraId="572AF58D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« Tous les hommes de la veille et pas ceux du lendemain ».</w:t>
      </w:r>
    </w:p>
    <w:p w14:paraId="261B0282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4673996D" w14:textId="30ECD3B1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Les Républicains affichent un comportement anti-démocratique : ils tentent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de faire repousser les élections, reprennent une idée jacobine selon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laquelle seuls les Républicains sont de véritables citoyens.</w:t>
      </w:r>
    </w:p>
    <w:p w14:paraId="5BD1C15D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32DC4002" w14:textId="5AB850E0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23 et 24 avril 1848 : élections de la</w:t>
      </w:r>
      <w:r w:rsidR="00433689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Constituante, marquent la fin des</w:t>
      </w:r>
      <w:proofErr w:type="gramStart"/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«hommes</w:t>
      </w:r>
      <w:proofErr w:type="gramEnd"/>
      <w:r w:rsidRPr="00C74F45">
        <w:rPr>
          <w:sz w:val="32"/>
          <w:szCs w:val="32"/>
        </w:rPr>
        <w:t xml:space="preserve"> de la veille», soit les Républicains que l'on appelle les «</w:t>
      </w:r>
      <w:proofErr w:type="spellStart"/>
      <w:r w:rsidRPr="00C74F45">
        <w:rPr>
          <w:sz w:val="32"/>
          <w:szCs w:val="32"/>
        </w:rPr>
        <w:t>Démoc</w:t>
      </w:r>
      <w:proofErr w:type="spellEnd"/>
      <w:r w:rsidRPr="00C74F45">
        <w:rPr>
          <w:sz w:val="32"/>
          <w:szCs w:val="32"/>
        </w:rPr>
        <w:t>-Soc». Ne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sont représentés que 200 Républicains, contre 250 Royalistes et</w:t>
      </w:r>
      <w:r w:rsidR="00433689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450 députés modérément Républicains.</w:t>
      </w:r>
    </w:p>
    <w:p w14:paraId="46905987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1EC50127" w14:textId="26B1D7C1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Devant cette situation, la gauche organise une émeute le 15 mai, émeute qui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est brisée. L'Assemblée Constituante entame la liquidation de la politique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sociale antérieure en fermant les Ateliers Nationaux.</w:t>
      </w:r>
    </w:p>
    <w:p w14:paraId="0E69EB87" w14:textId="19F5200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La fermeture déclenche au mois de juin des</w:t>
      </w:r>
      <w:r w:rsidR="00433689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journées sanglantes le 23, 24 et</w:t>
      </w:r>
      <w:r w:rsidR="00433689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25 juin 1848. La République, à la différence de la Monarchie</w:t>
      </w:r>
    </w:p>
    <w:p w14:paraId="3047CDAF" w14:textId="77F6D605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Constitutionnelle, sure de sa légitimité, fait tirer sur le peuple. Ces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journées sont perçues par Tocqueville comme des combats de classes.</w:t>
      </w:r>
    </w:p>
    <w:p w14:paraId="4DAA6CCB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476A803E" w14:textId="351820AD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lastRenderedPageBreak/>
        <w:t>Ainsi, la République Militante s'achève. Débute alors la République</w:t>
      </w:r>
      <w:r w:rsidR="00433689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Conservatrice.</w:t>
      </w:r>
    </w:p>
    <w:p w14:paraId="5BC6941A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337EC3D0" w14:textId="0BCE7FB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Un phénomène nouveau dans la vie politique apparaît : la peur du nombre car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les classes dirigeantes ont compris que les classes laborieuses étaient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dangereuses. Elles étaient jusqu'alors dans la mouvance de la bourgeoisie,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mais elles commencent à acquérir leur autonomie. La gauche elle-même craint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ces masses détentrices de la souveraineté. Excepté à Paris, la gauche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n'arrive plus à maintenir son contrôle.</w:t>
      </w:r>
    </w:p>
    <w:p w14:paraId="212AC7B9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013CD0CA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 xml:space="preserve">           Bilan des élections d'avril 1848</w:t>
      </w:r>
    </w:p>
    <w:p w14:paraId="15227AED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66D289A6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Les élections d'avril 1848 sont doublement révélatrices :</w:t>
      </w:r>
    </w:p>
    <w:p w14:paraId="0376E83A" w14:textId="688264F6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1/ La majorité du pays, qui s'est exprimée par le suffrage universel, est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conservatrice. Elle ne veut pas de ces Révolutionnaires qui selon les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lastRenderedPageBreak/>
        <w:t>remarques de Tocqueville et Marx singent la Grande Révolution sans la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continuer effectivement.</w:t>
      </w:r>
    </w:p>
    <w:p w14:paraId="03B7B41E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39859B78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« La répétition d'un événement est une parodie. » (Marx)</w:t>
      </w:r>
    </w:p>
    <w:p w14:paraId="55AA29C0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149DE82B" w14:textId="799E3B21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2/ Le suffrage universel marque la fin du monopole politique exercé par la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capitale : la province peut désormais remettre en question une résolution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parisienne.</w:t>
      </w:r>
    </w:p>
    <w:p w14:paraId="08E07185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256FC220" w14:textId="77777777" w:rsidR="00C34DB0" w:rsidRPr="00C74F45" w:rsidRDefault="00000000" w:rsidP="00524C7C">
      <w:pPr>
        <w:pStyle w:val="StyleMARS23"/>
      </w:pPr>
      <w:r w:rsidRPr="00C74F45">
        <w:t>II - La Constitution du 4 novembre 1848 et l'onction populaire</w:t>
      </w:r>
    </w:p>
    <w:p w14:paraId="4B77120D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14CEBCA2" w14:textId="768632F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L'Assemblée avait eu à régler le problème des émeutes de juin, puis décidé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de confier un pouvoir exécutif dictatorial au général Cavaignac (qui avait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brisé les émeutes de juin).</w:t>
      </w:r>
    </w:p>
    <w:p w14:paraId="3020B1EC" w14:textId="5820A6A3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L'option de l'Assemblée est claire : un nouveau régime bourgeois devra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s'appuyer sur une Constitution qui établira légalement la République.</w:t>
      </w:r>
    </w:p>
    <w:p w14:paraId="71566F37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La Constitution est rapidement préparée et promulguée le 4 novembre 1848.</w:t>
      </w:r>
    </w:p>
    <w:p w14:paraId="1BF591EF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36EC4887" w14:textId="77777777" w:rsidR="00C34DB0" w:rsidRPr="00C74F45" w:rsidRDefault="00000000" w:rsidP="00524C7C">
      <w:pPr>
        <w:pStyle w:val="Style1MARS23A"/>
      </w:pPr>
      <w:r w:rsidRPr="00C74F45">
        <w:t>1) Les paris impossibles des Constituants</w:t>
      </w:r>
    </w:p>
    <w:p w14:paraId="21A7408E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28645570" w14:textId="77777777" w:rsidR="00C34DB0" w:rsidRPr="00C74F45" w:rsidRDefault="00000000" w:rsidP="00524C7C">
      <w:pPr>
        <w:pStyle w:val="Texteprformat"/>
        <w:spacing w:line="480" w:lineRule="auto"/>
        <w:ind w:firstLine="567"/>
        <w:rPr>
          <w:sz w:val="32"/>
          <w:szCs w:val="32"/>
        </w:rPr>
      </w:pPr>
      <w:r w:rsidRPr="00C74F45">
        <w:rPr>
          <w:sz w:val="32"/>
          <w:szCs w:val="32"/>
        </w:rPr>
        <w:t xml:space="preserve"> Cette Constitution renoue avec le passé :</w:t>
      </w:r>
    </w:p>
    <w:p w14:paraId="2C2E78F7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- d'une part avec la Révolution française</w:t>
      </w:r>
    </w:p>
    <w:p w14:paraId="65652A49" w14:textId="291A0BD1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- d'autre part avec la République, qui sort d'un long exil intérieur (exil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depuis le consulat).</w:t>
      </w:r>
    </w:p>
    <w:p w14:paraId="1F0261E3" w14:textId="3A0A56D4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Il est donc logique que son fondement soit démocratique et qu'elle consacre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 xml:space="preserve">une souveraineté </w:t>
      </w:r>
      <w:r w:rsidRPr="00C74F45">
        <w:rPr>
          <w:sz w:val="32"/>
          <w:szCs w:val="32"/>
        </w:rPr>
        <w:lastRenderedPageBreak/>
        <w:t>nationale reposant sur le suffrage universel.</w:t>
      </w:r>
    </w:p>
    <w:p w14:paraId="65F67A64" w14:textId="7698190E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Mais le triomphe de cette souveraineté nationale a été trop rapide, et elle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va être bafouée.</w:t>
      </w:r>
    </w:p>
    <w:p w14:paraId="3BC2361B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24A2733E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La Constitution du 4 novembre présente 2 lacunes importantes :</w:t>
      </w:r>
    </w:p>
    <w:p w14:paraId="072BC54D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7BBCE16F" w14:textId="3D0AD48B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1/ elle est privée de 2 supports qui lui aurait permis de s'ancrer dans le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pays : le parlementarisme et le libéralisme.</w:t>
      </w:r>
    </w:p>
    <w:p w14:paraId="1821556A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- Le parlementarisme est rejeté car il apparaît comme un produit de la</w:t>
      </w:r>
    </w:p>
    <w:p w14:paraId="51D6812C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Monarchie Constitutionnelle.</w:t>
      </w:r>
    </w:p>
    <w:p w14:paraId="2D2661A2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- Le libéralisme n'apparaît plus comme un idéal.</w:t>
      </w:r>
    </w:p>
    <w:p w14:paraId="347C45DD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799391B1" w14:textId="051401CE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2/ Si un réalisme manifeste est perçu dans les préoccupations sociales, un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irréalisme constitutionnel est apparent. Cette pesanteur du passé les a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incité à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tenir compte de la tradition républicaine et les Constituants ont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 xml:space="preserve">ressourcé un </w:t>
      </w:r>
      <w:r w:rsidRPr="00C74F45">
        <w:rPr>
          <w:sz w:val="32"/>
          <w:szCs w:val="32"/>
        </w:rPr>
        <w:lastRenderedPageBreak/>
        <w:t>monocamérisme (type 1791 ou 1793) combiné avec un système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présidentiel inspiré (du fait de Tocqueville ?) de l'exemple américain.</w:t>
      </w:r>
    </w:p>
    <w:p w14:paraId="6B5DF836" w14:textId="6F83DED5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Mais les Constituants n'ont pas précisé s'il s'agissait d'un régime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présidentiel ou non.</w:t>
      </w:r>
    </w:p>
    <w:p w14:paraId="0F082F00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393795F6" w14:textId="2BF1CA7D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Le préambule fait une large place aux principes et buts de la République,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la devise révolutionnaire (« Liberté, Egalité ») se trouve complétée par</w:t>
      </w:r>
    </w:p>
    <w:p w14:paraId="2480C879" w14:textId="254DA7E8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« Fraternité ». Nombre de Républicains</w:t>
      </w:r>
      <w:r w:rsidR="00433689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critiqueront ce 3ème terme.</w:t>
      </w:r>
    </w:p>
    <w:p w14:paraId="01659274" w14:textId="5AFB2E36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- La République entend assurer le progrès social, protège le citoyen, la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famille, la propriété et la Religion.</w:t>
      </w:r>
    </w:p>
    <w:p w14:paraId="3AD49D1C" w14:textId="34A58980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- La République s'oblige à fournir au citoyen l'assistance et l'instruction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 xml:space="preserve">car comme le dira Proudhon, la « Démocratie c'est la </w:t>
      </w:r>
      <w:proofErr w:type="spellStart"/>
      <w:r w:rsidRPr="00C74F45">
        <w:rPr>
          <w:sz w:val="32"/>
          <w:szCs w:val="32"/>
        </w:rPr>
        <w:t>Démopédie</w:t>
      </w:r>
      <w:proofErr w:type="spellEnd"/>
      <w:r w:rsidRPr="00C74F45">
        <w:rPr>
          <w:sz w:val="32"/>
          <w:szCs w:val="32"/>
        </w:rPr>
        <w:t xml:space="preserve"> » (soit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l'instruction du peuple).</w:t>
      </w:r>
    </w:p>
    <w:p w14:paraId="099C2174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5AC9ED14" w14:textId="4DEC1234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 xml:space="preserve">Il apparaît donc clairement dans le Préambule que </w:t>
      </w:r>
      <w:r w:rsidRPr="00C74F45">
        <w:rPr>
          <w:sz w:val="32"/>
          <w:szCs w:val="32"/>
        </w:rPr>
        <w:lastRenderedPageBreak/>
        <w:t>l'idéal des Constituants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est social.</w:t>
      </w:r>
    </w:p>
    <w:p w14:paraId="0F98FE52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7B615266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La séparation des pouvoirs semble s'inspirer de celle de l'An III mais les</w:t>
      </w:r>
    </w:p>
    <w:p w14:paraId="76E3F4E2" w14:textId="4597D2E5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Constituants, croyant avoir décelé les défauts passés, ont mis au point un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équilibre entre deux pouvoirs renforcés et représentatifs élus par le même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corps électoral.</w:t>
      </w:r>
    </w:p>
    <w:p w14:paraId="223685C1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20B5F623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L'exécutif et le législatif sont monocaméristes.</w:t>
      </w:r>
    </w:p>
    <w:p w14:paraId="7FB058F4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2B518A58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 xml:space="preserve">                Le législatif</w:t>
      </w:r>
    </w:p>
    <w:p w14:paraId="723515A0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7BF255E9" w14:textId="60F6666D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Le pouvoir législatif se compose d'une Assemblée nombreuse, comportant 750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députés, élue pour 3 ans au suffrage universel, par scrutin de liste.</w:t>
      </w:r>
    </w:p>
    <w:p w14:paraId="1AD6D271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Les députés sont inviolables.</w:t>
      </w:r>
    </w:p>
    <w:p w14:paraId="7FEB6287" w14:textId="4362C3F4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Pour éviter les abus de la Monarchie de Juillet, où on avait assisté à de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la concussion, il est décidé que les fonctionnaires ne sont plus</w:t>
      </w:r>
      <w:r w:rsidR="00433689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lastRenderedPageBreak/>
        <w:t>éligibles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en compensation de l'indemnité parlementaire (pour laquelle Baudin se fera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tuer sur les barricades).</w:t>
      </w:r>
    </w:p>
    <w:p w14:paraId="042FE00A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L'Assemblée est permanente.</w:t>
      </w:r>
    </w:p>
    <w:p w14:paraId="3BB29103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4C71EE77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 xml:space="preserve">                 L'exécutif</w:t>
      </w:r>
    </w:p>
    <w:p w14:paraId="49D624EB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2F44F8EF" w14:textId="47F15CCE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C'est en matière d'exécutif que les Constituants innovent : instauration d'une Présidence de la République, malgré l'amendement de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Jules Grévy (futur Président sous la IIIème République) qui avait demandé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la confusion des fonctions du Président de la République et celles du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Président du Conseil.</w:t>
      </w:r>
    </w:p>
    <w:p w14:paraId="70D3C959" w14:textId="3C1B7B6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Le Président est élu pour 4 ans, doit avoir 30 ans au moins, n'est pas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immédiatement rééligible. Il doit être élu à la majorité absolue des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votants, à défaut par au moins 2 millions de voix.</w:t>
      </w:r>
    </w:p>
    <w:p w14:paraId="07E05CE3" w14:textId="68B82096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L'exécutif comporte aussi un gouvernement composé d'un vice</w:t>
      </w:r>
      <w:r w:rsidR="002221C0" w:rsidRPr="00C74F45">
        <w:rPr>
          <w:sz w:val="32"/>
          <w:szCs w:val="32"/>
        </w:rPr>
        <w:t>-</w:t>
      </w:r>
      <w:r w:rsidRPr="00C74F45">
        <w:rPr>
          <w:sz w:val="32"/>
          <w:szCs w:val="32"/>
        </w:rPr>
        <w:t>Président de la</w:t>
      </w:r>
    </w:p>
    <w:p w14:paraId="45582630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lastRenderedPageBreak/>
        <w:t>République et par des Ministres nommés et révoqués par le Président.</w:t>
      </w:r>
    </w:p>
    <w:p w14:paraId="61BDE257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4CA11AD1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 xml:space="preserve">            La collaboration des pouvoirs</w:t>
      </w:r>
    </w:p>
    <w:p w14:paraId="5B8E9D64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0938DA86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La Constitution prévoit une certaine collaboration entre les pouvoirs :</w:t>
      </w:r>
    </w:p>
    <w:p w14:paraId="1A98C2DF" w14:textId="732E8786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- l'Assemblée vote les lois mais le Président peut demander une seconde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délibération, un second vote. La loi, pour être exécutoire, doit être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promulguée par le Président (collaboration en matière législative).</w:t>
      </w:r>
    </w:p>
    <w:p w14:paraId="3C5BEF9D" w14:textId="61697254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- il existe aussi une collaboration pour les décisions importantes :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l'Assemblée doit approuver la Déclaration de guerre faite par le Président.</w:t>
      </w:r>
    </w:p>
    <w:p w14:paraId="2E0439DF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1B8EBF01" w14:textId="27A308D8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Mais cette collaboration n'a rien à voir avec celle d'un régime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parlementaire. Chacun des pouvoirs est démuni de moyens d'action :</w:t>
      </w:r>
    </w:p>
    <w:p w14:paraId="4E424F45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 xml:space="preserve">- l'Assemblée ne peut destituer ni le Président ni </w:t>
      </w:r>
      <w:r w:rsidRPr="00C74F45">
        <w:rPr>
          <w:sz w:val="32"/>
          <w:szCs w:val="32"/>
        </w:rPr>
        <w:lastRenderedPageBreak/>
        <w:t>le Gouvernement</w:t>
      </w:r>
    </w:p>
    <w:p w14:paraId="60E7F5F6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- le Président ne peut dissoudre l'Assemblée</w:t>
      </w:r>
    </w:p>
    <w:p w14:paraId="3DD3CDC9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- selon la Constitution, les Ministres sont responsables mais devant le</w:t>
      </w:r>
    </w:p>
    <w:p w14:paraId="018A75AF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Président et non devant l'Assemblée.</w:t>
      </w:r>
    </w:p>
    <w:p w14:paraId="37D17000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43E51DA1" w14:textId="4D663022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On espérait que les deux pouvoirs navigueraient de concert puisque étant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issus d'un même corps électoral. Néanmoins la Constitution avait inauguré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un système de séparation des pouvoirs dépourvu de toute tradition. Il</w:t>
      </w:r>
      <w:r w:rsidR="002221C0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s'agit d'un système conférant de facto ou de jure une prééminence au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Président, ce qui rappelle le système américain.</w:t>
      </w:r>
    </w:p>
    <w:p w14:paraId="47AE92FD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0F49C429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Les Constituants avaient fait 3 sorts de pari extrêmement osés :</w:t>
      </w:r>
    </w:p>
    <w:p w14:paraId="1BF720FA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14F1D938" w14:textId="1D5E4E31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1/ ils avaient omis le fait qu'en se privant de Parlementarisme, en ne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 xml:space="preserve">prévoyant aucun moyen </w:t>
      </w:r>
      <w:r w:rsidRPr="00C74F45">
        <w:rPr>
          <w:sz w:val="32"/>
          <w:szCs w:val="32"/>
        </w:rPr>
        <w:lastRenderedPageBreak/>
        <w:t>d'action réciproque, la seule issue était le coup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d'Etat.</w:t>
      </w:r>
    </w:p>
    <w:p w14:paraId="1D26FBBC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6A5C440D" w14:textId="60F7BA6E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2/ Les Constituants avaient négligé que le même corps électoral national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élisait le Président de la République, plébiscité, ce qui ouvrait la porte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à toutes les tentatives de restauration de pouvoir personnel.</w:t>
      </w:r>
    </w:p>
    <w:p w14:paraId="70AB8EA5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218C9188" w14:textId="1BF3F8C5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Pyat, un socialiste, avait vu le problème : « Une telle élection sera un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sacrement autrement divin que l'huile de Reims et le sang de Saint Louis. »</w:t>
      </w:r>
    </w:p>
    <w:p w14:paraId="28B7E447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43D6B948" w14:textId="567B24ED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3/ Les Français pensaient au même candidat : Louis Napoléon Bonaparte,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couvert de ridicule lors de ses équipées précédentes, notamment à Boulogne.</w:t>
      </w:r>
    </w:p>
    <w:p w14:paraId="473FC3BD" w14:textId="56FEC869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Mais le candidat est mésestimé par la classe politique, on le disait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« crétin », « idiot ». Le pari est fait sur le peuple et la Providence :</w:t>
      </w:r>
    </w:p>
    <w:p w14:paraId="7444F45C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« Dieu et le Peuple se prononcent. » (La Martine)</w:t>
      </w:r>
    </w:p>
    <w:p w14:paraId="145F714C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2C8A3E76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 xml:space="preserve">Or, </w:t>
      </w:r>
      <w:proofErr w:type="spellStart"/>
      <w:r w:rsidRPr="00C74F45">
        <w:rPr>
          <w:sz w:val="32"/>
          <w:szCs w:val="32"/>
        </w:rPr>
        <w:t>LaMartine</w:t>
      </w:r>
      <w:proofErr w:type="spellEnd"/>
      <w:r w:rsidRPr="00C74F45">
        <w:rPr>
          <w:sz w:val="32"/>
          <w:szCs w:val="32"/>
        </w:rPr>
        <w:t xml:space="preserve"> est écrasé par Louis Napoléon Bonaparte.</w:t>
      </w:r>
    </w:p>
    <w:p w14:paraId="4E8B0424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462AB9A9" w14:textId="77777777" w:rsidR="00C34DB0" w:rsidRPr="00C74F45" w:rsidRDefault="00000000" w:rsidP="00524C7C">
      <w:pPr>
        <w:pStyle w:val="Style1MARS23A"/>
      </w:pPr>
      <w:r w:rsidRPr="00C74F45">
        <w:t>2) L'inéluctable conflit constitutionnel et le coup d'Etat</w:t>
      </w:r>
    </w:p>
    <w:p w14:paraId="70216767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4C88C08B" w14:textId="77777777" w:rsidR="00C34DB0" w:rsidRPr="00C74F45" w:rsidRDefault="00000000" w:rsidP="00524C7C">
      <w:pPr>
        <w:pStyle w:val="Texteprformat"/>
        <w:spacing w:line="480" w:lineRule="auto"/>
        <w:ind w:firstLine="567"/>
        <w:rPr>
          <w:sz w:val="32"/>
          <w:szCs w:val="32"/>
        </w:rPr>
      </w:pPr>
      <w:r w:rsidRPr="00C74F45">
        <w:rPr>
          <w:sz w:val="32"/>
          <w:szCs w:val="32"/>
        </w:rPr>
        <w:t>La mise en application de la Constitution allait vite révéler sa fragilité.</w:t>
      </w:r>
    </w:p>
    <w:p w14:paraId="354F8484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573C1C08" w14:textId="51578A60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Novembre 1848 - décembre 1851 (date du coup d'Etat) : la période repose sur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un nom : Bonaparte. Celui-ci exploite un atout : il est le neveu du Grand</w:t>
      </w:r>
    </w:p>
    <w:p w14:paraId="4B4B0222" w14:textId="7410DE76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Napoléon Premier et il sait utiliser au mieux la légende impériale,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demeurée vivace dans les esprits.</w:t>
      </w:r>
    </w:p>
    <w:p w14:paraId="179D9EEE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77A0B5B2" w14:textId="237FBFFE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10 décembre 1848 : le peuple élit triomphalement Louis Napoléon Bonaparte à</w:t>
      </w:r>
      <w:r w:rsidR="00524C7C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5 millions 500 000 voix sur 7 millions 500 000.</w:t>
      </w:r>
    </w:p>
    <w:p w14:paraId="6B676CAA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7064F7DF" w14:textId="3A8296C0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13 mai 1849 : l'Assemblée législative est élue</w:t>
      </w:r>
      <w:r w:rsidR="00524C7C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pour 3 ans. La Droite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triomphe (Parti de</w:t>
      </w:r>
      <w:r w:rsidR="00524C7C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l'Ordre) : on dénombre 500 députés de droite.</w:t>
      </w:r>
    </w:p>
    <w:p w14:paraId="6C861787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3D81F66F" w14:textId="5511F232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Durant un temps très bref, les pouvoirs semblent collaborer : une politique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conservatrice est menée contre toute renaissance du péril révolutionnaire.</w:t>
      </w:r>
    </w:p>
    <w:p w14:paraId="53E811B9" w14:textId="0456211C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Mais un divorce se produit lorsque l'Assemblée constate que le Président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entame une série de voyages en province, et que ses discours traduisent une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politique personnelle, accroissant sa popularité.</w:t>
      </w:r>
    </w:p>
    <w:p w14:paraId="08FCBFD3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3B8F6663" w14:textId="20B83E91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31 mai 1850 : l'Assemble vote une loi scélérate qui anéantit le suffrage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universel : 1/3 du corps électoral est exclu car on exige un domicile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continu dans la même commune durant 3 années. Or il y a à l'époque un grand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nombre d'ouvrier agricoles journaliers qui bougent sans arrêt.</w:t>
      </w:r>
    </w:p>
    <w:p w14:paraId="0757C766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4D8948F4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Une opposition se tend entre les deux pouvoirs.</w:t>
      </w:r>
    </w:p>
    <w:p w14:paraId="26C09B9F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461EFA94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1852 : échéance, date à laquelle les pouvoirs doivent être renouvelés.</w:t>
      </w:r>
    </w:p>
    <w:p w14:paraId="2D7FD51C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2AE88F31" w14:textId="3882CFBC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Le Prince-Président a échoué en juillet 1851 à obtenir une révision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constitutionnelle qui lui aurait permis de se faire réélire. Il agit alors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avec une habileté consommée :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en novembre 1851 : il demande à l'Assemblée d'abroger la loi scélérate du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31 mai 1851, se posant ainsi en défenseur du suffrage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universel.</w:t>
      </w:r>
    </w:p>
    <w:p w14:paraId="00ADBEA1" w14:textId="511E41AF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L'Assemblée se discrédite car elle refuse. Celle-ci cesse alors d'être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l'expression de la souveraineté nationale.</w:t>
      </w:r>
    </w:p>
    <w:p w14:paraId="2476DB3D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5B28050E" w14:textId="63A47CB2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Louis Napoléon Bonaparte prépare son coup d'Etat, il sait qu'il peut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compter sur l'Armée, sur ses amis (Rouher, Morny) qui peuvent jouer en sa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lastRenderedPageBreak/>
        <w:t>faveur.</w:t>
      </w:r>
    </w:p>
    <w:p w14:paraId="2956DDDA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0489C007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Il choisit, comme date de coup d'Etat, l'anniversaire d'Austerlitz.</w:t>
      </w:r>
    </w:p>
    <w:p w14:paraId="33987920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34AC4FB4" w14:textId="686BAF3B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2 décembre 1851 : la capitale se couvre d'affiches intitulées « appel au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peuple », qui décide la dissolution, le rétablissement du suffrage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universel, la remise du pouvoir constituant au Président, et le peuple est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invité à ratifier l'opération.</w:t>
      </w:r>
    </w:p>
    <w:p w14:paraId="517A8422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642BDABA" w14:textId="77777777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Tout ceci a une signification multiforme :</w:t>
      </w:r>
    </w:p>
    <w:p w14:paraId="0172EB43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526AF99D" w14:textId="795077EC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Le viol de la Constitution marque la fin d'une République conservatrice qui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avait été militante. Il y eut une certaine résistance car une génération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venait de faire l'apprentissage de la Démocratie. Mais cette réaction est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 xml:space="preserve">faible : le régime est déconsidéré, parce que la province </w:t>
      </w:r>
      <w:r w:rsidRPr="00C74F45">
        <w:rPr>
          <w:sz w:val="32"/>
          <w:szCs w:val="32"/>
        </w:rPr>
        <w:lastRenderedPageBreak/>
        <w:t>avait divorcé de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la capitale.</w:t>
      </w:r>
    </w:p>
    <w:p w14:paraId="6CF6EC5A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4C2CF119" w14:textId="173D8788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21 et 22 décembre 1851 : un plébiscite est soumis au peuple, il est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approuvé à une écrasante majorité.</w:t>
      </w:r>
    </w:p>
    <w:p w14:paraId="732A258B" w14:textId="77777777" w:rsidR="00C34DB0" w:rsidRPr="00C74F45" w:rsidRDefault="00C34DB0" w:rsidP="00C74F45">
      <w:pPr>
        <w:pStyle w:val="Texteprformat"/>
        <w:spacing w:line="480" w:lineRule="auto"/>
        <w:rPr>
          <w:sz w:val="32"/>
          <w:szCs w:val="32"/>
        </w:rPr>
      </w:pPr>
    </w:p>
    <w:p w14:paraId="44A9A811" w14:textId="545AA62A" w:rsidR="00C34DB0" w:rsidRPr="00C74F45" w:rsidRDefault="00000000" w:rsidP="00C74F45">
      <w:pPr>
        <w:pStyle w:val="Texteprformat"/>
        <w:spacing w:line="480" w:lineRule="auto"/>
        <w:rPr>
          <w:sz w:val="32"/>
          <w:szCs w:val="32"/>
        </w:rPr>
      </w:pPr>
      <w:r w:rsidRPr="00C74F45">
        <w:rPr>
          <w:sz w:val="32"/>
          <w:szCs w:val="32"/>
        </w:rPr>
        <w:t>Le Bonapartisme est ambigu, il conjugue autorité et démocratie, reposant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sur l'idée d'un système impérial qui est le fait de Napoléon Premier, dans</w:t>
      </w:r>
      <w:r w:rsidR="00F51EAF" w:rsidRPr="00C74F45">
        <w:rPr>
          <w:sz w:val="32"/>
          <w:szCs w:val="32"/>
        </w:rPr>
        <w:t xml:space="preserve"> </w:t>
      </w:r>
      <w:r w:rsidRPr="00C74F45">
        <w:rPr>
          <w:sz w:val="32"/>
          <w:szCs w:val="32"/>
        </w:rPr>
        <w:t>le sillage duquel se pose Napoléon III.</w:t>
      </w:r>
    </w:p>
    <w:sectPr w:rsidR="00C34DB0" w:rsidRPr="00C74F45">
      <w:foot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7239" w14:textId="77777777" w:rsidR="000D10BB" w:rsidRDefault="000D10BB" w:rsidP="00C74F45">
      <w:r>
        <w:separator/>
      </w:r>
    </w:p>
  </w:endnote>
  <w:endnote w:type="continuationSeparator" w:id="0">
    <w:p w14:paraId="5DE6BEA7" w14:textId="77777777" w:rsidR="000D10BB" w:rsidRDefault="000D10BB" w:rsidP="00C7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984293"/>
      <w:docPartObj>
        <w:docPartGallery w:val="Page Numbers (Bottom of Page)"/>
        <w:docPartUnique/>
      </w:docPartObj>
    </w:sdtPr>
    <w:sdtContent>
      <w:p w14:paraId="18901AC2" w14:textId="423117F0" w:rsidR="00C74F45" w:rsidRDefault="00C74F4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35820C" w14:textId="77777777" w:rsidR="00C74F45" w:rsidRDefault="00C74F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B293" w14:textId="77777777" w:rsidR="000D10BB" w:rsidRDefault="000D10BB" w:rsidP="00C74F45">
      <w:r>
        <w:separator/>
      </w:r>
    </w:p>
  </w:footnote>
  <w:footnote w:type="continuationSeparator" w:id="0">
    <w:p w14:paraId="580EB80D" w14:textId="77777777" w:rsidR="000D10BB" w:rsidRDefault="000D10BB" w:rsidP="00C74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B0"/>
    <w:rsid w:val="000D10BB"/>
    <w:rsid w:val="002221C0"/>
    <w:rsid w:val="00433689"/>
    <w:rsid w:val="00524C7C"/>
    <w:rsid w:val="00A7544E"/>
    <w:rsid w:val="00BA55E8"/>
    <w:rsid w:val="00C34DB0"/>
    <w:rsid w:val="00C74F45"/>
    <w:rsid w:val="00F5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6229"/>
  <w15:docId w15:val="{202BE226-0E21-4A29-891D-06170FBA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" w:hAnsi="Liberation Serif" w:cs="FreeSans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433689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eprformat">
    <w:name w:val="Texte préformaté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74F4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74F45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74F4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74F45"/>
    <w:rPr>
      <w:rFonts w:cs="Mangal"/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433689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customStyle="1" w:styleId="StyleMARS23">
    <w:name w:val="Style MARS 23"/>
    <w:basedOn w:val="Titre1"/>
    <w:link w:val="StyleMARS23Car"/>
    <w:qFormat/>
    <w:rsid w:val="00524C7C"/>
    <w:rPr>
      <w:rFonts w:ascii="Verdana" w:hAnsi="Verdana"/>
      <w:b/>
    </w:rPr>
  </w:style>
  <w:style w:type="paragraph" w:customStyle="1" w:styleId="Style1MARS23A">
    <w:name w:val="Style1 MARS 23A"/>
    <w:basedOn w:val="Titre1"/>
    <w:link w:val="Style1MARS23ACar"/>
    <w:qFormat/>
    <w:rsid w:val="00524C7C"/>
    <w:pPr>
      <w:ind w:left="709"/>
    </w:pPr>
    <w:rPr>
      <w:rFonts w:ascii="Verdana" w:hAnsi="Verdana"/>
      <w:sz w:val="28"/>
    </w:rPr>
  </w:style>
  <w:style w:type="character" w:customStyle="1" w:styleId="StyleMARS23Car">
    <w:name w:val="Style MARS 23 Car"/>
    <w:basedOn w:val="Titre1Car"/>
    <w:link w:val="StyleMARS23"/>
    <w:rsid w:val="00524C7C"/>
    <w:rPr>
      <w:rFonts w:ascii="Verdana" w:eastAsiaTheme="majorEastAsia" w:hAnsi="Verdana" w:cs="Mangal"/>
      <w:b/>
      <w:color w:val="2F5496" w:themeColor="accent1" w:themeShade="BF"/>
      <w:sz w:val="32"/>
      <w:szCs w:val="29"/>
    </w:rPr>
  </w:style>
  <w:style w:type="character" w:customStyle="1" w:styleId="Style1MARS23ACar">
    <w:name w:val="Style1 MARS 23A Car"/>
    <w:basedOn w:val="Titre1Car"/>
    <w:link w:val="Style1MARS23A"/>
    <w:rsid w:val="00524C7C"/>
    <w:rPr>
      <w:rFonts w:ascii="Verdana" w:eastAsiaTheme="majorEastAsia" w:hAnsi="Verdana" w:cs="Mangal"/>
      <w:color w:val="2F5496" w:themeColor="accent1" w:themeShade="BF"/>
      <w:sz w:val="28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561F-4EE6-4973-9183-B8013FB0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2181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JARDRIN</dc:creator>
  <dc:description/>
  <cp:lastModifiedBy>Stephane JARDRIN</cp:lastModifiedBy>
  <cp:revision>4</cp:revision>
  <dcterms:created xsi:type="dcterms:W3CDTF">2023-03-20T14:44:00Z</dcterms:created>
  <dcterms:modified xsi:type="dcterms:W3CDTF">2023-03-21T14:45:00Z</dcterms:modified>
  <dc:language>fr-FR</dc:language>
</cp:coreProperties>
</file>